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B6" w:rsidRPr="00BA3B16" w:rsidRDefault="00BA3B16" w:rsidP="00BA3B16">
      <w:pPr>
        <w:bidi/>
        <w:jc w:val="center"/>
        <w:rPr>
          <w:rFonts w:cs="B Titr"/>
          <w:sz w:val="40"/>
          <w:szCs w:val="40"/>
          <w:rtl/>
          <w:lang w:bidi="fa-IR"/>
        </w:rPr>
      </w:pPr>
      <w:r w:rsidRPr="00BA3B16">
        <w:rPr>
          <w:rFonts w:cs="B Titr" w:hint="cs"/>
          <w:sz w:val="40"/>
          <w:szCs w:val="40"/>
          <w:rtl/>
          <w:lang w:bidi="fa-IR"/>
        </w:rPr>
        <w:t>نتایج مرحله استانی 27 جشنواره فرهنگی و اجتماعی</w:t>
      </w:r>
    </w:p>
    <w:p w:rsidR="009D30E4" w:rsidRPr="00BA3B16" w:rsidRDefault="009D30E4" w:rsidP="009D30E4">
      <w:pPr>
        <w:bidi/>
        <w:jc w:val="center"/>
        <w:rPr>
          <w:rFonts w:cs="B Titr"/>
          <w:sz w:val="40"/>
          <w:szCs w:val="40"/>
          <w:lang w:bidi="fa-IR"/>
        </w:rPr>
      </w:pPr>
      <w:r w:rsidRPr="00BA3B16">
        <w:rPr>
          <w:rFonts w:cs="B Titr" w:hint="cs"/>
          <w:sz w:val="40"/>
          <w:szCs w:val="40"/>
          <w:rtl/>
          <w:lang w:bidi="fa-IR"/>
        </w:rPr>
        <w:t>(بخش عترت و معارف دینی)</w:t>
      </w:r>
    </w:p>
    <w:tbl>
      <w:tblPr>
        <w:tblStyle w:val="TableGrid"/>
        <w:tblpPr w:leftFromText="180" w:rightFromText="180" w:vertAnchor="page" w:horzAnchor="margin" w:tblpXSpec="center" w:tblpY="3511"/>
        <w:bidiVisual/>
        <w:tblW w:w="10915" w:type="dxa"/>
        <w:tblLook w:val="04A0" w:firstRow="1" w:lastRow="0" w:firstColumn="1" w:lastColumn="0" w:noHBand="0" w:noVBand="1"/>
      </w:tblPr>
      <w:tblGrid>
        <w:gridCol w:w="709"/>
        <w:gridCol w:w="2409"/>
        <w:gridCol w:w="1774"/>
        <w:gridCol w:w="761"/>
        <w:gridCol w:w="1857"/>
        <w:gridCol w:w="761"/>
        <w:gridCol w:w="1883"/>
        <w:gridCol w:w="761"/>
      </w:tblGrid>
      <w:tr w:rsidR="0072598A" w:rsidTr="0072598A">
        <w:trPr>
          <w:trHeight w:val="1008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ردیف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رشته مسابقه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نفر اول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نفر دوم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نفر سوم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BA3B16">
              <w:rPr>
                <w:rFonts w:cs="2  Titr" w:hint="cs"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72598A" w:rsidTr="0072598A">
        <w:trPr>
          <w:trHeight w:val="949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1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 سنجرزهی نیا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مهدی بنی اسدی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1+23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مهدی مصلحی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</w:p>
        </w:tc>
      </w:tr>
      <w:tr w:rsidR="0072598A" w:rsidTr="0072598A">
        <w:trPr>
          <w:trHeight w:val="1008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2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مفاهیم صحیفه سجادیه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سیروس کسائی پور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 احمدی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2598A" w:rsidTr="0072598A">
        <w:trPr>
          <w:trHeight w:val="949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3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حفظ موضوعی قرآن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 احمدی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علی محمد خاک دوست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احمدرضا نصیری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72598A" w:rsidTr="0072598A">
        <w:trPr>
          <w:trHeight w:val="1008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4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آشنایی با ترجمه و تفسیر قرآن کریم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سعید آخوندی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محمدرضا عبدالله زاده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 مخبریان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72598A" w:rsidTr="0072598A">
        <w:trPr>
          <w:trHeight w:val="949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5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مسعود حقی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مهران مداح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احمد موذن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72598A" w:rsidTr="0072598A">
        <w:trPr>
          <w:trHeight w:val="1008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6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آشنایی با سیره معصومین (ع)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مصطفی زارع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محمدسنجرزهی نیا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بهرام پاشاپور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72598A" w:rsidTr="0072598A">
        <w:trPr>
          <w:trHeight w:val="949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7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مهرداد جاویدان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2+17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مصطفی زارع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1+17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علیرضا پورحسین ثانی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</w:tr>
      <w:tr w:rsidR="0072598A" w:rsidTr="0072598A">
        <w:trPr>
          <w:trHeight w:val="949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8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محمدرضا عبدالله زاده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علی محمد خاک دوست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2598A" w:rsidTr="0072598A">
        <w:trPr>
          <w:trHeight w:val="949"/>
        </w:trPr>
        <w:tc>
          <w:tcPr>
            <w:tcW w:w="709" w:type="dxa"/>
          </w:tcPr>
          <w:p w:rsidR="0072598A" w:rsidRPr="001B4978" w:rsidRDefault="0072598A" w:rsidP="0072598A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1B4978">
              <w:rPr>
                <w:rFonts w:cs="2  Titr" w:hint="cs"/>
                <w:rtl/>
                <w:lang w:bidi="fa-IR"/>
              </w:rPr>
              <w:t>9</w:t>
            </w:r>
          </w:p>
        </w:tc>
        <w:tc>
          <w:tcPr>
            <w:tcW w:w="2409" w:type="dxa"/>
          </w:tcPr>
          <w:p w:rsidR="0072598A" w:rsidRPr="00BA3B16" w:rsidRDefault="0072598A" w:rsidP="0072598A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A3B16">
              <w:rPr>
                <w:rFonts w:cs="B Titr" w:hint="cs"/>
                <w:sz w:val="24"/>
                <w:szCs w:val="24"/>
                <w:rtl/>
                <w:lang w:bidi="fa-IR"/>
              </w:rPr>
              <w:t>حکمت و اسرار نماز</w:t>
            </w:r>
          </w:p>
        </w:tc>
        <w:tc>
          <w:tcPr>
            <w:tcW w:w="1774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احسان کریمی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1857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علی اکبر احمدی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883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سید مجید دهقان</w:t>
            </w:r>
          </w:p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761" w:type="dxa"/>
          </w:tcPr>
          <w:p w:rsidR="0072598A" w:rsidRPr="00BA3B16" w:rsidRDefault="0072598A" w:rsidP="007259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A3B16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</w:tr>
    </w:tbl>
    <w:p w:rsidR="009D30E4" w:rsidRDefault="0072598A" w:rsidP="0072598A">
      <w:pPr>
        <w:pStyle w:val="ListParagraph"/>
        <w:numPr>
          <w:ilvl w:val="0"/>
          <w:numId w:val="2"/>
        </w:numPr>
        <w:bidi/>
        <w:rPr>
          <w:rFonts w:cs="B Zar" w:hint="cs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نمرات از 30 سوال</w:t>
      </w:r>
      <w:r w:rsidR="000756B9">
        <w:rPr>
          <w:rFonts w:cs="B Zar" w:hint="cs"/>
          <w:sz w:val="24"/>
          <w:szCs w:val="24"/>
          <w:rtl/>
          <w:lang w:bidi="fa-IR"/>
        </w:rPr>
        <w:t xml:space="preserve"> تستی</w:t>
      </w:r>
      <w:bookmarkStart w:id="0" w:name="_GoBack"/>
      <w:bookmarkEnd w:id="0"/>
      <w:r>
        <w:rPr>
          <w:rFonts w:cs="B Zar" w:hint="cs"/>
          <w:sz w:val="24"/>
          <w:szCs w:val="24"/>
          <w:rtl/>
          <w:lang w:bidi="fa-IR"/>
        </w:rPr>
        <w:t xml:space="preserve"> و 30 نمره داده شده (حد نصاب 15 بوده)</w:t>
      </w:r>
    </w:p>
    <w:p w:rsidR="0072598A" w:rsidRPr="0072598A" w:rsidRDefault="0072598A" w:rsidP="0072598A">
      <w:pPr>
        <w:pStyle w:val="ListParagraph"/>
        <w:numPr>
          <w:ilvl w:val="0"/>
          <w:numId w:val="2"/>
        </w:numPr>
        <w:bidi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تساوی سوال تشریحی تصحیح شده و هر کدام 1 نمره داشته</w:t>
      </w:r>
    </w:p>
    <w:p w:rsidR="009D30E4" w:rsidRDefault="00961923" w:rsidP="009D30E4">
      <w:pPr>
        <w:bidi/>
        <w:jc w:val="center"/>
        <w:rPr>
          <w:rFonts w:cs="B Titr"/>
          <w:sz w:val="40"/>
          <w:szCs w:val="40"/>
          <w:rtl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lastRenderedPageBreak/>
        <w:t xml:space="preserve">نتایج مرحله استانی 27 جشنواره فرهنگی و اجتماعی </w:t>
      </w:r>
    </w:p>
    <w:p w:rsidR="00961923" w:rsidRDefault="00961923" w:rsidP="00961923">
      <w:pPr>
        <w:bidi/>
        <w:jc w:val="center"/>
        <w:rPr>
          <w:rFonts w:cs="B Titr"/>
          <w:sz w:val="40"/>
          <w:szCs w:val="40"/>
          <w:rtl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(بخش قرآنی)</w:t>
      </w:r>
    </w:p>
    <w:tbl>
      <w:tblPr>
        <w:tblStyle w:val="TableGrid"/>
        <w:bidiVisual/>
        <w:tblW w:w="10773" w:type="dxa"/>
        <w:tblInd w:w="-876" w:type="dxa"/>
        <w:tblLook w:val="04A0" w:firstRow="1" w:lastRow="0" w:firstColumn="1" w:lastColumn="0" w:noHBand="0" w:noVBand="1"/>
      </w:tblPr>
      <w:tblGrid>
        <w:gridCol w:w="694"/>
        <w:gridCol w:w="2424"/>
        <w:gridCol w:w="1899"/>
        <w:gridCol w:w="872"/>
        <w:gridCol w:w="1598"/>
        <w:gridCol w:w="804"/>
        <w:gridCol w:w="1666"/>
        <w:gridCol w:w="816"/>
      </w:tblGrid>
      <w:tr w:rsidR="006460BD" w:rsidTr="00723DB5">
        <w:trPr>
          <w:trHeight w:val="696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2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 مسابقه</w:t>
            </w:r>
          </w:p>
        </w:tc>
        <w:tc>
          <w:tcPr>
            <w:tcW w:w="1899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نفر اول</w:t>
            </w:r>
          </w:p>
        </w:tc>
        <w:tc>
          <w:tcPr>
            <w:tcW w:w="872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598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نفر دوم</w:t>
            </w:r>
          </w:p>
        </w:tc>
        <w:tc>
          <w:tcPr>
            <w:tcW w:w="80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666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نفر سوم</w:t>
            </w:r>
          </w:p>
        </w:tc>
        <w:tc>
          <w:tcPr>
            <w:tcW w:w="816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460BD" w:rsidTr="00723DB5">
        <w:trPr>
          <w:trHeight w:val="1313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24" w:type="dxa"/>
          </w:tcPr>
          <w:p w:rsidR="00961923" w:rsidRPr="00961923" w:rsidRDefault="00961923" w:rsidP="00BC570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قرائت </w:t>
            </w:r>
            <w:r w:rsidR="00A12999">
              <w:rPr>
                <w:rFonts w:cs="B Titr" w:hint="cs"/>
                <w:sz w:val="24"/>
                <w:szCs w:val="24"/>
                <w:rtl/>
                <w:lang w:bidi="fa-IR"/>
              </w:rPr>
              <w:t>قرآن کریم (</w:t>
            </w:r>
            <w:r w:rsidR="00BC570B">
              <w:rPr>
                <w:rFonts w:cs="B Titr" w:hint="cs"/>
                <w:sz w:val="24"/>
                <w:szCs w:val="24"/>
                <w:rtl/>
                <w:lang w:bidi="fa-IR"/>
              </w:rPr>
              <w:t>تحقیق</w:t>
            </w:r>
            <w:r w:rsidR="00A12999">
              <w:rPr>
                <w:rFonts w:cs="B Titr" w:hint="cs"/>
                <w:sz w:val="24"/>
                <w:szCs w:val="24"/>
                <w:rtl/>
                <w:lang w:bidi="fa-IR"/>
              </w:rPr>
              <w:t>)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99" w:type="dxa"/>
          </w:tcPr>
          <w:p w:rsidR="00961923" w:rsidRPr="00390F5D" w:rsidRDefault="00482C28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اسماعیل نورآبادی</w:t>
            </w:r>
          </w:p>
        </w:tc>
        <w:tc>
          <w:tcPr>
            <w:tcW w:w="872" w:type="dxa"/>
          </w:tcPr>
          <w:p w:rsidR="00961923" w:rsidRPr="00390F5D" w:rsidRDefault="00482C28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25/78</w:t>
            </w:r>
          </w:p>
        </w:tc>
        <w:tc>
          <w:tcPr>
            <w:tcW w:w="1598" w:type="dxa"/>
          </w:tcPr>
          <w:p w:rsidR="00961923" w:rsidRPr="00390F5D" w:rsidRDefault="00482C28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خالد نصر اللهی</w:t>
            </w:r>
          </w:p>
        </w:tc>
        <w:tc>
          <w:tcPr>
            <w:tcW w:w="804" w:type="dxa"/>
          </w:tcPr>
          <w:p w:rsidR="00961923" w:rsidRPr="00390F5D" w:rsidRDefault="00482C28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77</w:t>
            </w:r>
          </w:p>
        </w:tc>
        <w:tc>
          <w:tcPr>
            <w:tcW w:w="1666" w:type="dxa"/>
          </w:tcPr>
          <w:p w:rsidR="00961923" w:rsidRPr="00390F5D" w:rsidRDefault="00482C28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حسین عزیزی</w:t>
            </w:r>
          </w:p>
          <w:p w:rsidR="00482C28" w:rsidRPr="00390F5D" w:rsidRDefault="00482C28" w:rsidP="00482C2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816" w:type="dxa"/>
          </w:tcPr>
          <w:p w:rsidR="00961923" w:rsidRPr="00390F5D" w:rsidRDefault="00482C28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75/56</w:t>
            </w:r>
          </w:p>
        </w:tc>
      </w:tr>
      <w:tr w:rsidR="006460BD" w:rsidTr="00723DB5">
        <w:trPr>
          <w:trHeight w:val="1342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24" w:type="dxa"/>
          </w:tcPr>
          <w:p w:rsidR="00961923" w:rsidRPr="00961923" w:rsidRDefault="00961923" w:rsidP="00BC570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قرائت </w:t>
            </w:r>
            <w:r w:rsidR="00A12999">
              <w:rPr>
                <w:rFonts w:cs="B Titr" w:hint="cs"/>
                <w:sz w:val="24"/>
                <w:szCs w:val="24"/>
                <w:rtl/>
                <w:lang w:bidi="fa-IR"/>
              </w:rPr>
              <w:t>قرآن کریم (</w:t>
            </w:r>
            <w:r w:rsidR="00BC570B">
              <w:rPr>
                <w:rFonts w:cs="B Titr" w:hint="cs"/>
                <w:sz w:val="24"/>
                <w:szCs w:val="24"/>
                <w:rtl/>
                <w:lang w:bidi="fa-IR"/>
              </w:rPr>
              <w:t>ترتیل</w:t>
            </w:r>
            <w:r w:rsidR="00A12999">
              <w:rPr>
                <w:rFonts w:cs="B Tit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899" w:type="dxa"/>
          </w:tcPr>
          <w:p w:rsidR="00961923" w:rsidRPr="00390F5D" w:rsidRDefault="00BC570B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اسماعیل نورآبادی</w:t>
            </w:r>
          </w:p>
        </w:tc>
        <w:tc>
          <w:tcPr>
            <w:tcW w:w="872" w:type="dxa"/>
          </w:tcPr>
          <w:p w:rsidR="00961923" w:rsidRPr="00390F5D" w:rsidRDefault="00BC570B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25/88</w:t>
            </w:r>
          </w:p>
        </w:tc>
        <w:tc>
          <w:tcPr>
            <w:tcW w:w="1598" w:type="dxa"/>
          </w:tcPr>
          <w:p w:rsidR="00961923" w:rsidRPr="00390F5D" w:rsidRDefault="000B133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محمد حسین بندری </w:t>
            </w:r>
          </w:p>
        </w:tc>
        <w:tc>
          <w:tcPr>
            <w:tcW w:w="804" w:type="dxa"/>
          </w:tcPr>
          <w:p w:rsidR="00961923" w:rsidRPr="00390F5D" w:rsidRDefault="000B133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25/77</w:t>
            </w:r>
          </w:p>
        </w:tc>
        <w:tc>
          <w:tcPr>
            <w:tcW w:w="1666" w:type="dxa"/>
          </w:tcPr>
          <w:p w:rsidR="00961923" w:rsidRPr="00390F5D" w:rsidRDefault="000B133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احمدرضا نصیری</w:t>
            </w:r>
          </w:p>
        </w:tc>
        <w:tc>
          <w:tcPr>
            <w:tcW w:w="816" w:type="dxa"/>
          </w:tcPr>
          <w:p w:rsidR="00961923" w:rsidRPr="00390F5D" w:rsidRDefault="000B133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75/75</w:t>
            </w:r>
          </w:p>
        </w:tc>
      </w:tr>
      <w:tr w:rsidR="006460BD" w:rsidTr="00723DB5">
        <w:trPr>
          <w:trHeight w:val="1313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24" w:type="dxa"/>
          </w:tcPr>
          <w:p w:rsidR="00961923" w:rsidRPr="00961923" w:rsidRDefault="00A12999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دعا و مناجات خوانی</w:t>
            </w:r>
          </w:p>
        </w:tc>
        <w:tc>
          <w:tcPr>
            <w:tcW w:w="1899" w:type="dxa"/>
          </w:tcPr>
          <w:p w:rsidR="00961923" w:rsidRPr="00390F5D" w:rsidRDefault="006460B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حسین عبدی</w:t>
            </w:r>
          </w:p>
        </w:tc>
        <w:tc>
          <w:tcPr>
            <w:tcW w:w="872" w:type="dxa"/>
          </w:tcPr>
          <w:p w:rsidR="00961923" w:rsidRPr="00390F5D" w:rsidRDefault="006460B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75/87</w:t>
            </w:r>
          </w:p>
        </w:tc>
        <w:tc>
          <w:tcPr>
            <w:tcW w:w="1598" w:type="dxa"/>
          </w:tcPr>
          <w:p w:rsidR="00961923" w:rsidRPr="00390F5D" w:rsidRDefault="006460B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حسین عزیزی</w:t>
            </w:r>
          </w:p>
          <w:p w:rsidR="006460BD" w:rsidRPr="00390F5D" w:rsidRDefault="006460BD" w:rsidP="006460B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804" w:type="dxa"/>
          </w:tcPr>
          <w:p w:rsidR="00961923" w:rsidRPr="00390F5D" w:rsidRDefault="006460B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25/58</w:t>
            </w:r>
          </w:p>
        </w:tc>
        <w:tc>
          <w:tcPr>
            <w:tcW w:w="1666" w:type="dxa"/>
          </w:tcPr>
          <w:p w:rsidR="00961923" w:rsidRPr="00390F5D" w:rsidRDefault="006460B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احمدرضا نصیری</w:t>
            </w:r>
          </w:p>
          <w:p w:rsidR="006460BD" w:rsidRPr="00390F5D" w:rsidRDefault="006460BD" w:rsidP="006460B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816" w:type="dxa"/>
          </w:tcPr>
          <w:p w:rsidR="00961923" w:rsidRPr="00390F5D" w:rsidRDefault="006460B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5/57</w:t>
            </w:r>
          </w:p>
        </w:tc>
      </w:tr>
      <w:tr w:rsidR="006460BD" w:rsidTr="00723DB5">
        <w:trPr>
          <w:trHeight w:val="1342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24" w:type="dxa"/>
          </w:tcPr>
          <w:p w:rsidR="00961923" w:rsidRPr="00961923" w:rsidRDefault="00A12999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اذان</w:t>
            </w:r>
          </w:p>
        </w:tc>
        <w:tc>
          <w:tcPr>
            <w:tcW w:w="1899" w:type="dxa"/>
          </w:tcPr>
          <w:p w:rsidR="00961923" w:rsidRPr="00390F5D" w:rsidRDefault="006F629C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اسماعیل نورآبادی</w:t>
            </w:r>
          </w:p>
        </w:tc>
        <w:tc>
          <w:tcPr>
            <w:tcW w:w="872" w:type="dxa"/>
          </w:tcPr>
          <w:p w:rsidR="00961923" w:rsidRPr="00390F5D" w:rsidRDefault="006F629C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5/84</w:t>
            </w:r>
          </w:p>
        </w:tc>
        <w:tc>
          <w:tcPr>
            <w:tcW w:w="1598" w:type="dxa"/>
          </w:tcPr>
          <w:p w:rsidR="00961923" w:rsidRPr="00390F5D" w:rsidRDefault="006F629C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خراسانی</w:t>
            </w:r>
          </w:p>
        </w:tc>
        <w:tc>
          <w:tcPr>
            <w:tcW w:w="804" w:type="dxa"/>
          </w:tcPr>
          <w:p w:rsidR="00961923" w:rsidRPr="00390F5D" w:rsidRDefault="006F629C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1666" w:type="dxa"/>
          </w:tcPr>
          <w:p w:rsidR="00961923" w:rsidRPr="00390F5D" w:rsidRDefault="006F629C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حسین عزیزی</w:t>
            </w:r>
          </w:p>
        </w:tc>
        <w:tc>
          <w:tcPr>
            <w:tcW w:w="816" w:type="dxa"/>
          </w:tcPr>
          <w:p w:rsidR="00961923" w:rsidRPr="00390F5D" w:rsidRDefault="006F629C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70</w:t>
            </w:r>
          </w:p>
        </w:tc>
      </w:tr>
      <w:tr w:rsidR="006460BD" w:rsidTr="00723DB5">
        <w:trPr>
          <w:trHeight w:val="1342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24" w:type="dxa"/>
          </w:tcPr>
          <w:p w:rsidR="00D12C68" w:rsidRDefault="00A12999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حفظ قرآن کریم</w:t>
            </w:r>
          </w:p>
          <w:p w:rsidR="00961923" w:rsidRPr="00961923" w:rsidRDefault="00A12999" w:rsidP="00D12C6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(یک جزء)</w:t>
            </w:r>
          </w:p>
        </w:tc>
        <w:tc>
          <w:tcPr>
            <w:tcW w:w="1899" w:type="dxa"/>
          </w:tcPr>
          <w:p w:rsidR="00961923" w:rsidRPr="00390F5D" w:rsidRDefault="00390F5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سنجرزهی نیا</w:t>
            </w:r>
          </w:p>
        </w:tc>
        <w:tc>
          <w:tcPr>
            <w:tcW w:w="872" w:type="dxa"/>
          </w:tcPr>
          <w:p w:rsidR="00961923" w:rsidRPr="00390F5D" w:rsidRDefault="00390F5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25/167</w:t>
            </w:r>
          </w:p>
        </w:tc>
        <w:tc>
          <w:tcPr>
            <w:tcW w:w="1598" w:type="dxa"/>
          </w:tcPr>
          <w:p w:rsidR="00961923" w:rsidRPr="00390F5D" w:rsidRDefault="00390F5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احمدی</w:t>
            </w:r>
          </w:p>
          <w:p w:rsidR="00390F5D" w:rsidRPr="00390F5D" w:rsidRDefault="00390F5D" w:rsidP="00390F5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804" w:type="dxa"/>
          </w:tcPr>
          <w:p w:rsidR="00961923" w:rsidRPr="00390F5D" w:rsidRDefault="00390F5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115</w:t>
            </w:r>
          </w:p>
        </w:tc>
        <w:tc>
          <w:tcPr>
            <w:tcW w:w="1666" w:type="dxa"/>
          </w:tcPr>
          <w:p w:rsidR="00961923" w:rsidRPr="00390F5D" w:rsidRDefault="0096192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6" w:type="dxa"/>
          </w:tcPr>
          <w:p w:rsidR="00961923" w:rsidRPr="00390F5D" w:rsidRDefault="0096192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460BD" w:rsidTr="00723DB5">
        <w:trPr>
          <w:trHeight w:val="1313"/>
        </w:trPr>
        <w:tc>
          <w:tcPr>
            <w:tcW w:w="694" w:type="dxa"/>
          </w:tcPr>
          <w:p w:rsidR="00961923" w:rsidRPr="00961923" w:rsidRDefault="00961923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24" w:type="dxa"/>
          </w:tcPr>
          <w:p w:rsidR="00D12C68" w:rsidRDefault="00A12999" w:rsidP="00961923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حفظ قرآن کریم </w:t>
            </w:r>
          </w:p>
          <w:p w:rsidR="00961923" w:rsidRPr="00961923" w:rsidRDefault="00A12999" w:rsidP="00D12C68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(پنج جزء)</w:t>
            </w:r>
          </w:p>
        </w:tc>
        <w:tc>
          <w:tcPr>
            <w:tcW w:w="1899" w:type="dxa"/>
          </w:tcPr>
          <w:p w:rsidR="00961923" w:rsidRPr="00390F5D" w:rsidRDefault="00390F5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محمد حسین بندری </w:t>
            </w:r>
          </w:p>
          <w:p w:rsidR="00390F5D" w:rsidRPr="00390F5D" w:rsidRDefault="00390F5D" w:rsidP="00390F5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(شایسته تقدیر)</w:t>
            </w:r>
          </w:p>
        </w:tc>
        <w:tc>
          <w:tcPr>
            <w:tcW w:w="872" w:type="dxa"/>
          </w:tcPr>
          <w:p w:rsidR="00961923" w:rsidRPr="00390F5D" w:rsidRDefault="00390F5D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90F5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5/149</w:t>
            </w:r>
          </w:p>
        </w:tc>
        <w:tc>
          <w:tcPr>
            <w:tcW w:w="1598" w:type="dxa"/>
          </w:tcPr>
          <w:p w:rsidR="00961923" w:rsidRPr="00390F5D" w:rsidRDefault="0096192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04" w:type="dxa"/>
          </w:tcPr>
          <w:p w:rsidR="00961923" w:rsidRPr="00390F5D" w:rsidRDefault="0096192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66" w:type="dxa"/>
          </w:tcPr>
          <w:p w:rsidR="00961923" w:rsidRPr="00390F5D" w:rsidRDefault="0096192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6" w:type="dxa"/>
          </w:tcPr>
          <w:p w:rsidR="00961923" w:rsidRPr="00390F5D" w:rsidRDefault="00961923" w:rsidP="009619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2598A" w:rsidRDefault="0072598A" w:rsidP="0072598A">
      <w:pPr>
        <w:bidi/>
        <w:rPr>
          <w:rFonts w:cs="B Zar"/>
          <w:sz w:val="24"/>
          <w:szCs w:val="24"/>
          <w:lang w:bidi="fa-IR"/>
        </w:rPr>
      </w:pPr>
    </w:p>
    <w:p w:rsidR="0072598A" w:rsidRDefault="0072598A" w:rsidP="0072598A">
      <w:pPr>
        <w:pStyle w:val="ListParagraph"/>
        <w:numPr>
          <w:ilvl w:val="0"/>
          <w:numId w:val="1"/>
        </w:numPr>
        <w:bidi/>
        <w:rPr>
          <w:rFonts w:cs="B Zar" w:hint="cs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رشته های قرائت ،اذان و دعا و مناجات خوانی از 100 امتیاز نمره داده شده (حد نصاب نمره 70)</w:t>
      </w:r>
    </w:p>
    <w:p w:rsidR="0072598A" w:rsidRPr="0072598A" w:rsidRDefault="0072598A" w:rsidP="0072598A">
      <w:pPr>
        <w:pStyle w:val="ListParagraph"/>
        <w:numPr>
          <w:ilvl w:val="0"/>
          <w:numId w:val="1"/>
        </w:numPr>
        <w:bidi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رشته های حفظ قرآن کریم از 200 امتیاز نمره داده شده (حد نصاب نمره 160) </w:t>
      </w:r>
    </w:p>
    <w:p w:rsidR="009D30E4" w:rsidRPr="00BA3B16" w:rsidRDefault="009D30E4" w:rsidP="0072598A">
      <w:pPr>
        <w:bidi/>
        <w:rPr>
          <w:rFonts w:cs="B Titr"/>
          <w:sz w:val="40"/>
          <w:szCs w:val="40"/>
          <w:lang w:bidi="fa-IR"/>
        </w:rPr>
      </w:pPr>
    </w:p>
    <w:sectPr w:rsidR="009D30E4" w:rsidRPr="00BA3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8B9" w:rsidRDefault="003A48B9" w:rsidP="009D30E4">
      <w:pPr>
        <w:spacing w:after="0" w:line="240" w:lineRule="auto"/>
      </w:pPr>
      <w:r>
        <w:separator/>
      </w:r>
    </w:p>
  </w:endnote>
  <w:endnote w:type="continuationSeparator" w:id="0">
    <w:p w:rsidR="003A48B9" w:rsidRDefault="003A48B9" w:rsidP="009D3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8B9" w:rsidRDefault="003A48B9" w:rsidP="009D30E4">
      <w:pPr>
        <w:spacing w:after="0" w:line="240" w:lineRule="auto"/>
      </w:pPr>
      <w:r>
        <w:separator/>
      </w:r>
    </w:p>
  </w:footnote>
  <w:footnote w:type="continuationSeparator" w:id="0">
    <w:p w:rsidR="003A48B9" w:rsidRDefault="003A48B9" w:rsidP="009D3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B0CEB"/>
    <w:multiLevelType w:val="hybridMultilevel"/>
    <w:tmpl w:val="6FCAFFD6"/>
    <w:lvl w:ilvl="0" w:tplc="1228CE92">
      <w:numFmt w:val="bullet"/>
      <w:lvlText w:val=""/>
      <w:lvlJc w:val="left"/>
      <w:pPr>
        <w:ind w:left="405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5B982331"/>
    <w:multiLevelType w:val="hybridMultilevel"/>
    <w:tmpl w:val="50A4F788"/>
    <w:lvl w:ilvl="0" w:tplc="0628A890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4A"/>
    <w:rsid w:val="000756B9"/>
    <w:rsid w:val="000B1333"/>
    <w:rsid w:val="001B4978"/>
    <w:rsid w:val="00330752"/>
    <w:rsid w:val="00390F5D"/>
    <w:rsid w:val="003A48B9"/>
    <w:rsid w:val="00482C28"/>
    <w:rsid w:val="00593C92"/>
    <w:rsid w:val="006460BD"/>
    <w:rsid w:val="00664AB5"/>
    <w:rsid w:val="006F629C"/>
    <w:rsid w:val="00723DB5"/>
    <w:rsid w:val="0072598A"/>
    <w:rsid w:val="007F73BA"/>
    <w:rsid w:val="008A6685"/>
    <w:rsid w:val="00961923"/>
    <w:rsid w:val="009D30E4"/>
    <w:rsid w:val="00A12999"/>
    <w:rsid w:val="00B759B6"/>
    <w:rsid w:val="00BA3B16"/>
    <w:rsid w:val="00BC570B"/>
    <w:rsid w:val="00CF424A"/>
    <w:rsid w:val="00D12C68"/>
    <w:rsid w:val="00D4629F"/>
    <w:rsid w:val="00E82D75"/>
    <w:rsid w:val="00EB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CFAD255-C054-43D4-9373-EE6ECE83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30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0E4"/>
  </w:style>
  <w:style w:type="paragraph" w:styleId="Footer">
    <w:name w:val="footer"/>
    <w:basedOn w:val="Normal"/>
    <w:link w:val="FooterChar"/>
    <w:uiPriority w:val="99"/>
    <w:unhideWhenUsed/>
    <w:rsid w:val="009D30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0E4"/>
  </w:style>
  <w:style w:type="paragraph" w:styleId="ListParagraph">
    <w:name w:val="List Paragraph"/>
    <w:basedOn w:val="Normal"/>
    <w:uiPriority w:val="34"/>
    <w:qFormat/>
    <w:rsid w:val="00725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18</cp:revision>
  <dcterms:created xsi:type="dcterms:W3CDTF">2017-05-17T03:48:00Z</dcterms:created>
  <dcterms:modified xsi:type="dcterms:W3CDTF">2017-05-17T05:28:00Z</dcterms:modified>
</cp:coreProperties>
</file>